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4591E" w14:textId="77777777" w:rsidR="00065939" w:rsidRDefault="00065939" w:rsidP="004948A4">
      <w:pPr>
        <w:tabs>
          <w:tab w:val="right" w:pos="5245"/>
        </w:tabs>
        <w:contextualSpacing/>
        <w:rPr>
          <w:rFonts w:ascii="Futura Std Book" w:hAnsi="Futura Std Book"/>
          <w:sz w:val="20"/>
        </w:rPr>
      </w:pPr>
    </w:p>
    <w:p w14:paraId="7E3BA1AC" w14:textId="77777777" w:rsidR="00E262F5" w:rsidRDefault="00E262F5" w:rsidP="004948A4">
      <w:pPr>
        <w:tabs>
          <w:tab w:val="right" w:pos="5245"/>
        </w:tabs>
        <w:contextualSpacing/>
        <w:rPr>
          <w:rFonts w:ascii="Futura Std Book" w:hAnsi="Futura Std Book"/>
          <w:sz w:val="20"/>
        </w:rPr>
      </w:pPr>
    </w:p>
    <w:p w14:paraId="50B63227"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78AEE6F2" w14:textId="77777777" w:rsidR="00F7299D" w:rsidRDefault="00F7299D" w:rsidP="00F7299D">
      <w:pPr>
        <w:tabs>
          <w:tab w:val="right" w:pos="5245"/>
        </w:tabs>
        <w:spacing w:line="276" w:lineRule="auto"/>
        <w:outlineLvl w:val="0"/>
        <w:rPr>
          <w:rFonts w:ascii="Futura Std Book" w:hAnsi="Futura Std Book" w:cs="Arial"/>
          <w:b w:val="0"/>
          <w:bCs/>
          <w:sz w:val="20"/>
        </w:rPr>
      </w:pPr>
    </w:p>
    <w:p w14:paraId="68DEB784" w14:textId="77777777" w:rsidR="00926B17" w:rsidRPr="00AF4DF4" w:rsidRDefault="0003225A" w:rsidP="00926B17">
      <w:pPr>
        <w:pStyle w:val="EinfAbs"/>
        <w:jc w:val="center"/>
        <w:rPr>
          <w:rFonts w:ascii="Futura Std Medium" w:hAnsi="Futura Std Medium" w:cs="Futura Std Medium"/>
          <w:b/>
          <w:color w:val="154194"/>
          <w:w w:val="95"/>
          <w:sz w:val="48"/>
          <w:szCs w:val="48"/>
          <w:lang w:val="fr-FR"/>
        </w:rPr>
      </w:pPr>
      <w:r w:rsidRPr="00AF4DF4">
        <w:rPr>
          <w:rFonts w:ascii="Futura Std Medium" w:hAnsi="Futura Std Medium" w:cs="Futura Std Medium"/>
          <w:b/>
          <w:color w:val="154194"/>
          <w:w w:val="95"/>
          <w:sz w:val="48"/>
          <w:szCs w:val="48"/>
          <w:lang w:val="fr-FR"/>
        </w:rPr>
        <w:t>Interrupteurs d'arrêt d'urgence robustes avec connecteur M12</w:t>
      </w:r>
    </w:p>
    <w:p w14:paraId="4333287B" w14:textId="77777777" w:rsidR="00926B17" w:rsidRPr="00AF4DF4" w:rsidRDefault="0003225A" w:rsidP="00D72EEA">
      <w:pPr>
        <w:contextualSpacing/>
        <w:jc w:val="center"/>
        <w:rPr>
          <w:rFonts w:ascii="Futura Std Medium" w:hAnsi="Futura Std Medium" w:cs="Futura Std Medium"/>
          <w:w w:val="94"/>
          <w:sz w:val="30"/>
          <w:szCs w:val="30"/>
          <w:lang w:val="fr-FR"/>
        </w:rPr>
      </w:pPr>
      <w:r w:rsidRPr="00AF4DF4">
        <w:rPr>
          <w:rFonts w:ascii="Futura Std Medium" w:hAnsi="Futura Std Medium" w:cs="Futura Std Medium"/>
          <w:w w:val="94"/>
          <w:sz w:val="30"/>
          <w:szCs w:val="30"/>
          <w:lang w:val="fr-FR"/>
        </w:rPr>
        <w:t xml:space="preserve">Nouvelle série d'arrêts d'urgence Quartex connect de SCHLEGEL </w:t>
      </w:r>
    </w:p>
    <w:p w14:paraId="1CA4D53F" w14:textId="77777777" w:rsidR="00926B17" w:rsidRPr="00AF4DF4" w:rsidRDefault="00926B17" w:rsidP="00926B17">
      <w:pPr>
        <w:contextualSpacing/>
        <w:rPr>
          <w:rFonts w:ascii="Futura Std Book" w:hAnsi="Futura Std Book"/>
          <w:sz w:val="20"/>
          <w:lang w:val="fr-FR"/>
        </w:rPr>
      </w:pPr>
    </w:p>
    <w:p w14:paraId="7A958E33" w14:textId="77777777" w:rsidR="00897F00" w:rsidRPr="00AF4DF4" w:rsidRDefault="00897F00" w:rsidP="00897F00">
      <w:pPr>
        <w:tabs>
          <w:tab w:val="right" w:pos="5245"/>
        </w:tabs>
        <w:spacing w:line="276" w:lineRule="auto"/>
        <w:outlineLvl w:val="0"/>
        <w:rPr>
          <w:rFonts w:ascii="Futura Std Book" w:hAnsi="Futura Std Book" w:cs="Arial"/>
          <w:bCs/>
          <w:sz w:val="20"/>
          <w:u w:val="single"/>
          <w:lang w:val="fr-FR"/>
        </w:rPr>
      </w:pPr>
    </w:p>
    <w:p w14:paraId="567D4332" w14:textId="5B65CF7B" w:rsidR="00897F00" w:rsidRPr="00AF4DF4" w:rsidRDefault="00897F00" w:rsidP="00897F00">
      <w:pPr>
        <w:tabs>
          <w:tab w:val="right" w:pos="5245"/>
        </w:tabs>
        <w:spacing w:line="276" w:lineRule="auto"/>
        <w:outlineLvl w:val="0"/>
        <w:rPr>
          <w:rFonts w:ascii="Futura Std Book" w:hAnsi="Futura Std Book" w:cs="Arial"/>
          <w:b w:val="0"/>
          <w:bCs/>
          <w:sz w:val="22"/>
          <w:lang w:val="fr-FR"/>
        </w:rPr>
      </w:pPr>
      <w:r w:rsidRPr="00AF4DF4">
        <w:rPr>
          <w:rFonts w:ascii="Futura Std Book" w:hAnsi="Futura Std Book" w:cs="Arial"/>
          <w:b w:val="0"/>
          <w:bCs/>
          <w:sz w:val="22"/>
          <w:lang w:val="fr-FR"/>
        </w:rPr>
        <w:t>Dürmentingen – Avec sa nouvelle série Quartex connect SCHLEGEL élargit son offre d'interrupteurs d'arrêt d'urgence avec raccordement M12. Les interrupteurs pour ouvertures d'encastrement de 22,3 mm ont été spécialement conçus pour les utilisateurs qui recherchent des solutions d'arrêt d'urgence grandes, robustes et faciles à intégrer</w:t>
      </w:r>
      <w:r w:rsidR="00AF4DF4">
        <w:rPr>
          <w:rFonts w:ascii="Futura Std Book" w:hAnsi="Futura Std Book" w:cs="Arial"/>
          <w:b w:val="0"/>
          <w:bCs/>
          <w:sz w:val="22"/>
          <w:lang w:val="fr-FR"/>
        </w:rPr>
        <w:t>.</w:t>
      </w:r>
    </w:p>
    <w:p w14:paraId="1E87BAFE" w14:textId="77777777" w:rsidR="00897F00" w:rsidRPr="00AF4DF4" w:rsidRDefault="00897F00" w:rsidP="00897F00">
      <w:pPr>
        <w:tabs>
          <w:tab w:val="right" w:pos="5245"/>
        </w:tabs>
        <w:spacing w:line="276" w:lineRule="auto"/>
        <w:outlineLvl w:val="0"/>
        <w:rPr>
          <w:rFonts w:ascii="Futura Std Book" w:hAnsi="Futura Std Book" w:cs="Arial"/>
          <w:b w:val="0"/>
          <w:bCs/>
          <w:sz w:val="22"/>
          <w:lang w:val="fr-FR"/>
        </w:rPr>
      </w:pPr>
    </w:p>
    <w:p w14:paraId="581D7658" w14:textId="531053CB" w:rsidR="009924D9" w:rsidRPr="00AF4DF4" w:rsidRDefault="009924D9" w:rsidP="009924D9">
      <w:pPr>
        <w:tabs>
          <w:tab w:val="right" w:pos="5245"/>
        </w:tabs>
        <w:spacing w:line="276" w:lineRule="auto"/>
        <w:outlineLvl w:val="0"/>
        <w:rPr>
          <w:rFonts w:ascii="Futura Std Book" w:hAnsi="Futura Std Book" w:cs="Arial"/>
          <w:b w:val="0"/>
          <w:bCs/>
          <w:sz w:val="22"/>
          <w:lang w:val="fr-FR"/>
        </w:rPr>
      </w:pPr>
      <w:r w:rsidRPr="00AF4DF4">
        <w:rPr>
          <w:rFonts w:ascii="Futura Std Book" w:hAnsi="Futura Std Book" w:cs="Arial"/>
          <w:b w:val="0"/>
          <w:bCs/>
          <w:sz w:val="22"/>
          <w:lang w:val="fr-FR"/>
        </w:rPr>
        <w:t xml:space="preserve">Comme toutes les séries connect, la nouvelle gamme dispose d'un connecteur M12 pratique. Ce connecteur permet un montage rapide, simple et sans erreur. Comme aucun personnel spécialisé n'est nécessaire pour le raccordement, les utilisateurs économisent du temps et de l'argent. De plus, les commutateurs s'intègrent parfaitement dans les systèmes de bus ou les réseaux existants utilisant la technologie M12. Le connecteur M12 du Quartex connect est à 4 ou 5 broches et </w:t>
      </w:r>
      <w:r w:rsidR="00AF4DF4">
        <w:rPr>
          <w:rFonts w:ascii="Futura Std Book" w:hAnsi="Futura Std Book" w:cs="Arial"/>
          <w:b w:val="0"/>
          <w:bCs/>
          <w:sz w:val="22"/>
          <w:lang w:val="fr-FR"/>
        </w:rPr>
        <w:t>de codage</w:t>
      </w:r>
      <w:r w:rsidRPr="00AF4DF4">
        <w:rPr>
          <w:rFonts w:ascii="Futura Std Book" w:hAnsi="Futura Std Book" w:cs="Arial"/>
          <w:b w:val="0"/>
          <w:bCs/>
          <w:sz w:val="22"/>
          <w:lang w:val="fr-FR"/>
        </w:rPr>
        <w:t xml:space="preserve"> A.</w:t>
      </w:r>
    </w:p>
    <w:p w14:paraId="7D51E029" w14:textId="77777777" w:rsidR="009924D9" w:rsidRPr="00AF4DF4" w:rsidRDefault="009924D9" w:rsidP="00897F00">
      <w:pPr>
        <w:tabs>
          <w:tab w:val="right" w:pos="5245"/>
        </w:tabs>
        <w:spacing w:line="276" w:lineRule="auto"/>
        <w:outlineLvl w:val="0"/>
        <w:rPr>
          <w:rFonts w:ascii="Futura Std Book" w:hAnsi="Futura Std Book" w:cs="Arial"/>
          <w:b w:val="0"/>
          <w:bCs/>
          <w:color w:val="000000" w:themeColor="text1"/>
          <w:sz w:val="22"/>
          <w:lang w:val="fr-FR"/>
        </w:rPr>
      </w:pPr>
    </w:p>
    <w:p w14:paraId="49118F10" w14:textId="053FF51D" w:rsidR="00897F00" w:rsidRPr="00AF4DF4" w:rsidRDefault="003A3F92" w:rsidP="00897F00">
      <w:pPr>
        <w:tabs>
          <w:tab w:val="right" w:pos="5245"/>
        </w:tabs>
        <w:spacing w:line="276" w:lineRule="auto"/>
        <w:outlineLvl w:val="0"/>
        <w:rPr>
          <w:rFonts w:ascii="Futura Std Book" w:hAnsi="Futura Std Book" w:cs="Arial"/>
          <w:b w:val="0"/>
          <w:bCs/>
          <w:color w:val="000000" w:themeColor="text1"/>
          <w:sz w:val="22"/>
          <w:lang w:val="fr-FR"/>
        </w:rPr>
      </w:pPr>
      <w:r w:rsidRPr="00AF4DF4">
        <w:rPr>
          <w:rFonts w:ascii="Futura Std Book" w:hAnsi="Futura Std Book" w:cs="Arial"/>
          <w:b w:val="0"/>
          <w:bCs/>
          <w:color w:val="000000" w:themeColor="text1"/>
          <w:sz w:val="22"/>
          <w:lang w:val="fr-FR"/>
        </w:rPr>
        <w:t>Les interrupteurs de la série Quartex connect s'avèrent robustes en cas de fortes sollicitations mécaniques ou d'efforts involontaires provenant de l'environnement de travail. L'arrêt d'urgence est équipé au choix d'une collerette de protection contre toute activation involontaire ou d'une collerette anti-blocage d'un diamètre pouvant atteindre sept centimètres.</w:t>
      </w:r>
    </w:p>
    <w:p w14:paraId="41AA308E" w14:textId="77777777" w:rsidR="00897F00" w:rsidRPr="00AF4DF4" w:rsidRDefault="00897F00" w:rsidP="00897F00">
      <w:pPr>
        <w:tabs>
          <w:tab w:val="right" w:pos="5245"/>
        </w:tabs>
        <w:spacing w:line="276" w:lineRule="auto"/>
        <w:outlineLvl w:val="0"/>
        <w:rPr>
          <w:rFonts w:ascii="Futura Std Book" w:hAnsi="Futura Std Book" w:cs="Arial"/>
          <w:b w:val="0"/>
          <w:bCs/>
          <w:sz w:val="22"/>
          <w:lang w:val="fr-FR"/>
        </w:rPr>
      </w:pPr>
    </w:p>
    <w:p w14:paraId="391585F6" w14:textId="77777777" w:rsidR="001302A4" w:rsidRPr="00AF4DF4" w:rsidRDefault="001302A4" w:rsidP="00897F00">
      <w:pPr>
        <w:tabs>
          <w:tab w:val="right" w:pos="5245"/>
        </w:tabs>
        <w:spacing w:line="276" w:lineRule="auto"/>
        <w:outlineLvl w:val="0"/>
        <w:rPr>
          <w:rFonts w:ascii="Futura Std Book" w:hAnsi="Futura Std Book" w:cs="Arial"/>
          <w:bCs/>
          <w:sz w:val="22"/>
          <w:lang w:val="fr-FR"/>
        </w:rPr>
      </w:pPr>
      <w:r w:rsidRPr="00AF4DF4">
        <w:rPr>
          <w:rFonts w:ascii="Futura Std Book" w:hAnsi="Futura Std Book" w:cs="Arial"/>
          <w:bCs/>
          <w:sz w:val="22"/>
          <w:lang w:val="fr-FR"/>
        </w:rPr>
        <w:t>Collerette anti-blocage lumineux</w:t>
      </w:r>
    </w:p>
    <w:p w14:paraId="09C1080F" w14:textId="2E634D4C" w:rsidR="00897F00" w:rsidRPr="00AF4DF4" w:rsidRDefault="00897F00" w:rsidP="00897F00">
      <w:pPr>
        <w:tabs>
          <w:tab w:val="right" w:pos="5245"/>
        </w:tabs>
        <w:spacing w:line="276" w:lineRule="auto"/>
        <w:outlineLvl w:val="0"/>
        <w:rPr>
          <w:rFonts w:ascii="Futura Std Book" w:hAnsi="Futura Std Book" w:cs="Arial"/>
          <w:b w:val="0"/>
          <w:bCs/>
          <w:sz w:val="22"/>
          <w:lang w:val="fr-FR"/>
        </w:rPr>
      </w:pPr>
      <w:r w:rsidRPr="00AF4DF4">
        <w:rPr>
          <w:rFonts w:ascii="Futura Std Book" w:hAnsi="Futura Std Book" w:cs="Arial"/>
          <w:b w:val="0"/>
          <w:bCs/>
          <w:sz w:val="22"/>
          <w:lang w:val="fr-FR"/>
        </w:rPr>
        <w:t xml:space="preserve">L'éclairage LED en option offre encore plus de sécurité : dès que l'arrêt d'urgence est déclenché, la zone dangereuse est immédiatement visible grâce </w:t>
      </w:r>
      <w:r w:rsidR="00AF4DF4">
        <w:rPr>
          <w:rFonts w:ascii="Futura Std Book" w:hAnsi="Futura Std Book" w:cs="Arial"/>
          <w:b w:val="0"/>
          <w:bCs/>
          <w:sz w:val="22"/>
          <w:lang w:val="fr-FR"/>
        </w:rPr>
        <w:t>à la collerette</w:t>
      </w:r>
      <w:r w:rsidRPr="00AF4DF4">
        <w:rPr>
          <w:rFonts w:ascii="Futura Std Book" w:hAnsi="Futura Std Book" w:cs="Arial"/>
          <w:b w:val="0"/>
          <w:bCs/>
          <w:sz w:val="22"/>
          <w:lang w:val="fr-FR"/>
        </w:rPr>
        <w:t xml:space="preserve"> anti-blocage éclairé</w:t>
      </w:r>
      <w:r w:rsidR="00AF4DF4">
        <w:rPr>
          <w:rFonts w:ascii="Futura Std Book" w:hAnsi="Futura Std Book" w:cs="Arial"/>
          <w:b w:val="0"/>
          <w:bCs/>
          <w:sz w:val="22"/>
          <w:lang w:val="fr-FR"/>
        </w:rPr>
        <w:t>e</w:t>
      </w:r>
      <w:r w:rsidRPr="00AF4DF4">
        <w:rPr>
          <w:rFonts w:ascii="Futura Std Book" w:hAnsi="Futura Std Book" w:cs="Arial"/>
          <w:b w:val="0"/>
          <w:bCs/>
          <w:sz w:val="22"/>
          <w:lang w:val="fr-FR"/>
        </w:rPr>
        <w:t>. Cela permet aux employés de réagir rapidement et de manière ciblée en cas d'urgence.</w:t>
      </w:r>
    </w:p>
    <w:p w14:paraId="4D5EEB2F" w14:textId="77777777" w:rsidR="00910BF7" w:rsidRPr="00AF4DF4" w:rsidRDefault="00910BF7" w:rsidP="00897F00">
      <w:pPr>
        <w:tabs>
          <w:tab w:val="right" w:pos="5245"/>
        </w:tabs>
        <w:spacing w:line="276" w:lineRule="auto"/>
        <w:outlineLvl w:val="0"/>
        <w:rPr>
          <w:rFonts w:ascii="Futura Std Book" w:hAnsi="Futura Std Book" w:cs="Arial"/>
          <w:b w:val="0"/>
          <w:bCs/>
          <w:sz w:val="22"/>
          <w:lang w:val="fr-FR"/>
        </w:rPr>
      </w:pPr>
    </w:p>
    <w:p w14:paraId="4D714BB5" w14:textId="77777777" w:rsidR="001A23B7" w:rsidRPr="00AF4DF4" w:rsidRDefault="00657854" w:rsidP="00897F00">
      <w:pPr>
        <w:tabs>
          <w:tab w:val="right" w:pos="5245"/>
        </w:tabs>
        <w:spacing w:line="276" w:lineRule="auto"/>
        <w:outlineLvl w:val="0"/>
        <w:rPr>
          <w:rFonts w:ascii="Futura Std Book" w:hAnsi="Futura Std Book" w:cs="Arial"/>
          <w:b w:val="0"/>
          <w:bCs/>
          <w:sz w:val="22"/>
          <w:lang w:val="fr-FR"/>
        </w:rPr>
      </w:pPr>
      <w:r w:rsidRPr="00AF4DF4">
        <w:rPr>
          <w:rFonts w:ascii="Futura Std Book" w:hAnsi="Futura Std Book" w:cs="Arial"/>
          <w:b w:val="0"/>
          <w:bCs/>
          <w:sz w:val="22"/>
          <w:lang w:val="fr-FR"/>
        </w:rPr>
        <w:t>Les indices de protection élevés à l'avant et à l'arrière permettent un montage libre – un boîtier supplémentaire n'est donc pas nécessaire pour la protection. Le déverrouillage s'effectue par rotation vers la gauche/droite. La conception inviolable empêche le déclenchement de la fonction d'arrêt d'urgence sans enfoncement et enclenchement du bouton champignon. Les interrupteurs d'arrêt d'urgence disposent de deux contacts à ouverture forcée (2 NC). La durée de vie est de 50 000 cycles de commutation pour une puissance de commutation de 35 V/4 A CA ou 35 V/2 A CC.</w:t>
      </w:r>
    </w:p>
    <w:p w14:paraId="0E722C3C" w14:textId="73E0A79D" w:rsidR="00AF4DF4" w:rsidRDefault="00AF4DF4">
      <w:pPr>
        <w:spacing w:after="200" w:line="276" w:lineRule="auto"/>
        <w:rPr>
          <w:rFonts w:ascii="Futura Std Book" w:hAnsi="Futura Std Book" w:cs="Arial"/>
          <w:b w:val="0"/>
          <w:bCs/>
          <w:sz w:val="22"/>
          <w:lang w:val="fr-FR"/>
        </w:rPr>
      </w:pPr>
      <w:r>
        <w:rPr>
          <w:rFonts w:ascii="Futura Std Book" w:hAnsi="Futura Std Book" w:cs="Arial"/>
          <w:b w:val="0"/>
          <w:bCs/>
          <w:sz w:val="22"/>
          <w:lang w:val="fr-FR"/>
        </w:rPr>
        <w:br w:type="page"/>
      </w:r>
    </w:p>
    <w:p w14:paraId="0C8B1552" w14:textId="77777777" w:rsidR="001A23B7" w:rsidRPr="00AF4DF4" w:rsidRDefault="001A23B7" w:rsidP="00897F00">
      <w:pPr>
        <w:tabs>
          <w:tab w:val="right" w:pos="5245"/>
        </w:tabs>
        <w:spacing w:line="276" w:lineRule="auto"/>
        <w:outlineLvl w:val="0"/>
        <w:rPr>
          <w:rFonts w:ascii="Futura Std Book" w:hAnsi="Futura Std Book" w:cs="Arial"/>
          <w:b w:val="0"/>
          <w:bCs/>
          <w:sz w:val="22"/>
          <w:lang w:val="fr-FR"/>
        </w:rPr>
      </w:pPr>
    </w:p>
    <w:p w14:paraId="4D17A63B" w14:textId="77777777" w:rsidR="00897F00" w:rsidRPr="00AF4DF4" w:rsidRDefault="00657854" w:rsidP="00897F00">
      <w:pPr>
        <w:tabs>
          <w:tab w:val="right" w:pos="5245"/>
        </w:tabs>
        <w:spacing w:line="276" w:lineRule="auto"/>
        <w:outlineLvl w:val="0"/>
        <w:rPr>
          <w:rFonts w:ascii="Futura Std Book" w:hAnsi="Futura Std Book" w:cs="Arial"/>
          <w:b w:val="0"/>
          <w:bCs/>
          <w:sz w:val="22"/>
          <w:lang w:val="fr-FR"/>
        </w:rPr>
      </w:pPr>
      <w:r w:rsidRPr="00AF4DF4">
        <w:rPr>
          <w:rFonts w:ascii="Futura Std Book" w:hAnsi="Futura Std Book" w:cs="Arial"/>
          <w:b w:val="0"/>
          <w:bCs/>
          <w:sz w:val="22"/>
          <w:lang w:val="fr-FR"/>
        </w:rPr>
        <w:t>Avec la nouvelle série Quartex connect, SCHLEGEL propose un interrupteur d'arrêt d'urgence reliant robustesse, sécurité et facilité d'installation – la solution parfaite pour les environnements industriels modernes.</w:t>
      </w:r>
    </w:p>
    <w:p w14:paraId="1F50F443" w14:textId="77777777" w:rsidR="00473E8F" w:rsidRPr="00AF4DF4" w:rsidRDefault="00473E8F" w:rsidP="00897F00">
      <w:pPr>
        <w:tabs>
          <w:tab w:val="right" w:pos="5245"/>
        </w:tabs>
        <w:spacing w:line="276" w:lineRule="auto"/>
        <w:outlineLvl w:val="0"/>
        <w:rPr>
          <w:rFonts w:ascii="Futura Std Book" w:hAnsi="Futura Std Book" w:cs="Arial"/>
          <w:b w:val="0"/>
          <w:bCs/>
          <w:sz w:val="20"/>
          <w:lang w:val="fr-FR"/>
        </w:rPr>
      </w:pPr>
    </w:p>
    <w:p w14:paraId="7FB7651C" w14:textId="77777777" w:rsidR="001302A4" w:rsidRPr="00AF4DF4" w:rsidRDefault="001302A4" w:rsidP="00897F00">
      <w:pPr>
        <w:tabs>
          <w:tab w:val="right" w:pos="5245"/>
        </w:tabs>
        <w:spacing w:line="276" w:lineRule="auto"/>
        <w:outlineLvl w:val="0"/>
        <w:rPr>
          <w:rFonts w:ascii="Futura Std Book" w:hAnsi="Futura Std Book" w:cs="Arial"/>
          <w:b w:val="0"/>
          <w:bCs/>
          <w:sz w:val="20"/>
          <w:lang w:val="fr-FR"/>
        </w:rPr>
      </w:pPr>
    </w:p>
    <w:p w14:paraId="39AEDAE8" w14:textId="77777777" w:rsidR="00893A87" w:rsidRPr="00AF4DF4" w:rsidRDefault="00893A87" w:rsidP="00827325">
      <w:pPr>
        <w:tabs>
          <w:tab w:val="right" w:pos="5245"/>
        </w:tabs>
        <w:spacing w:line="276" w:lineRule="auto"/>
        <w:outlineLvl w:val="0"/>
        <w:rPr>
          <w:rFonts w:ascii="Futura Std Book" w:hAnsi="Futura Std Book" w:cs="Arial"/>
          <w:bCs/>
          <w:sz w:val="20"/>
          <w:u w:val="single"/>
          <w:lang w:val="fr-FR"/>
        </w:rPr>
      </w:pPr>
    </w:p>
    <w:p w14:paraId="0410DA51" w14:textId="77777777" w:rsidR="00893A87" w:rsidRPr="00AF4DF4" w:rsidRDefault="00893A87" w:rsidP="00827325">
      <w:pPr>
        <w:tabs>
          <w:tab w:val="right" w:pos="5245"/>
        </w:tabs>
        <w:spacing w:line="276" w:lineRule="auto"/>
        <w:outlineLvl w:val="0"/>
        <w:rPr>
          <w:rFonts w:ascii="Futura Std Book" w:hAnsi="Futura Std Book" w:cs="Arial"/>
          <w:bCs/>
          <w:sz w:val="20"/>
          <w:u w:val="single"/>
          <w:lang w:val="fr-FR"/>
        </w:rPr>
      </w:pPr>
    </w:p>
    <w:p w14:paraId="1593F559" w14:textId="77777777" w:rsidR="00893A87" w:rsidRPr="00AF4DF4" w:rsidRDefault="00893A87" w:rsidP="00827325">
      <w:pPr>
        <w:tabs>
          <w:tab w:val="right" w:pos="5245"/>
        </w:tabs>
        <w:spacing w:line="276" w:lineRule="auto"/>
        <w:outlineLvl w:val="0"/>
        <w:rPr>
          <w:rFonts w:ascii="Futura Std Book" w:hAnsi="Futura Std Book" w:cs="Arial"/>
          <w:bCs/>
          <w:sz w:val="20"/>
          <w:u w:val="single"/>
          <w:lang w:val="fr-FR"/>
        </w:rPr>
      </w:pPr>
    </w:p>
    <w:p w14:paraId="68381957" w14:textId="77777777" w:rsidR="00E262F5" w:rsidRPr="009B4AC7" w:rsidRDefault="00893A87" w:rsidP="00827325">
      <w:pPr>
        <w:tabs>
          <w:tab w:val="right" w:pos="5245"/>
        </w:tabs>
        <w:spacing w:line="276" w:lineRule="auto"/>
        <w:outlineLvl w:val="0"/>
        <w:rPr>
          <w:rFonts w:ascii="Futura Std Book" w:hAnsi="Futura Std Book" w:cs="Arial"/>
          <w:bCs/>
          <w:sz w:val="20"/>
          <w:u w:val="single"/>
        </w:rPr>
      </w:pPr>
      <w:proofErr w:type="gramStart"/>
      <w:r>
        <w:rPr>
          <w:rFonts w:ascii="Futura Std Book" w:hAnsi="Futura Std Book" w:cs="Arial"/>
          <w:bCs/>
          <w:sz w:val="20"/>
          <w:u w:val="single"/>
        </w:rPr>
        <w:t>Photos :</w:t>
      </w:r>
      <w:proofErr w:type="gramEnd"/>
      <w:r>
        <w:rPr>
          <w:rFonts w:ascii="Futura Std Book" w:hAnsi="Futura Std Book" w:cs="Arial"/>
          <w:bCs/>
          <w:sz w:val="20"/>
          <w:u w:val="single"/>
        </w:rPr>
        <w:t xml:space="preserve"> </w:t>
      </w:r>
    </w:p>
    <w:p w14:paraId="4B311FC8" w14:textId="77777777" w:rsidR="00773A2F" w:rsidRDefault="00893A8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color w:val="FF0000"/>
          <w:sz w:val="20"/>
          <w:lang w:eastAsia="zh-CN"/>
        </w:rPr>
        <w:drawing>
          <wp:anchor distT="0" distB="0" distL="114300" distR="114300" simplePos="0" relativeHeight="251663360" behindDoc="1" locked="0" layoutInCell="1" allowOverlap="1" wp14:anchorId="4280AB2A" wp14:editId="5D333D94">
            <wp:simplePos x="0" y="0"/>
            <wp:positionH relativeFrom="column">
              <wp:posOffset>3810</wp:posOffset>
            </wp:positionH>
            <wp:positionV relativeFrom="paragraph">
              <wp:posOffset>186690</wp:posOffset>
            </wp:positionV>
            <wp:extent cx="1772920" cy="1260475"/>
            <wp:effectExtent l="0" t="0" r="0" b="0"/>
            <wp:wrapTight wrapText="bothSides">
              <wp:wrapPolygon edited="0">
                <wp:start x="0" y="0"/>
                <wp:lineTo x="0" y="21219"/>
                <wp:lineTo x="21352" y="21219"/>
                <wp:lineTo x="2135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BUV-Collage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2920" cy="1260475"/>
                    </a:xfrm>
                    <a:prstGeom prst="rect">
                      <a:avLst/>
                    </a:prstGeom>
                  </pic:spPr>
                </pic:pic>
              </a:graphicData>
            </a:graphic>
            <wp14:sizeRelH relativeFrom="margin">
              <wp14:pctWidth>0</wp14:pctWidth>
            </wp14:sizeRelH>
            <wp14:sizeRelV relativeFrom="margin">
              <wp14:pctHeight>0</wp14:pctHeight>
            </wp14:sizeRelV>
          </wp:anchor>
        </w:drawing>
      </w:r>
    </w:p>
    <w:p w14:paraId="369D1B31" w14:textId="77777777" w:rsidR="00D72EEA" w:rsidRDefault="00D72EEA" w:rsidP="004948A4">
      <w:pPr>
        <w:tabs>
          <w:tab w:val="right" w:pos="5245"/>
        </w:tabs>
        <w:spacing w:line="288" w:lineRule="auto"/>
        <w:outlineLvl w:val="0"/>
        <w:rPr>
          <w:rFonts w:ascii="Futura Std Book" w:hAnsi="Futura Std Book" w:cs="Arial"/>
          <w:bCs/>
          <w:sz w:val="20"/>
          <w:u w:val="single"/>
        </w:rPr>
      </w:pPr>
    </w:p>
    <w:p w14:paraId="4428F0FB"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71B1A047" w14:textId="77777777" w:rsidR="00926B17" w:rsidRDefault="00926B17" w:rsidP="004948A4">
      <w:pPr>
        <w:tabs>
          <w:tab w:val="right" w:pos="5245"/>
        </w:tabs>
        <w:spacing w:line="288" w:lineRule="auto"/>
        <w:outlineLvl w:val="0"/>
        <w:rPr>
          <w:rFonts w:ascii="Futura Std Book" w:hAnsi="Futura Std Book" w:cs="Arial"/>
          <w:bCs/>
          <w:sz w:val="20"/>
          <w:u w:val="single"/>
        </w:rPr>
      </w:pPr>
    </w:p>
    <w:p w14:paraId="465EAE7E"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3958E46D"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223FFC78"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0BC55D64" w14:textId="77777777" w:rsidR="0024380B" w:rsidRDefault="00893A8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color w:val="FF0000"/>
          <w:sz w:val="20"/>
          <w:lang w:eastAsia="zh-CN"/>
        </w:rPr>
        <w:drawing>
          <wp:anchor distT="0" distB="0" distL="114300" distR="114300" simplePos="0" relativeHeight="251664384" behindDoc="1" locked="0" layoutInCell="1" allowOverlap="1" wp14:anchorId="11CE3002" wp14:editId="2E147D04">
            <wp:simplePos x="0" y="0"/>
            <wp:positionH relativeFrom="column">
              <wp:posOffset>-985</wp:posOffset>
            </wp:positionH>
            <wp:positionV relativeFrom="paragraph">
              <wp:posOffset>175895</wp:posOffset>
            </wp:positionV>
            <wp:extent cx="1772920" cy="1261110"/>
            <wp:effectExtent l="0" t="0" r="0" b="0"/>
            <wp:wrapTight wrapText="bothSides">
              <wp:wrapPolygon edited="0">
                <wp:start x="0" y="0"/>
                <wp:lineTo x="0" y="21208"/>
                <wp:lineTo x="21352" y="21208"/>
                <wp:lineTo x="2135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BUV-Collage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2920" cy="1261110"/>
                    </a:xfrm>
                    <a:prstGeom prst="rect">
                      <a:avLst/>
                    </a:prstGeom>
                  </pic:spPr>
                </pic:pic>
              </a:graphicData>
            </a:graphic>
            <wp14:sizeRelH relativeFrom="margin">
              <wp14:pctWidth>0</wp14:pctWidth>
            </wp14:sizeRelH>
            <wp14:sizeRelV relativeFrom="margin">
              <wp14:pctHeight>0</wp14:pctHeight>
            </wp14:sizeRelV>
          </wp:anchor>
        </w:drawing>
      </w:r>
    </w:p>
    <w:p w14:paraId="2D9C77FB" w14:textId="77777777" w:rsidR="004E6AF7" w:rsidRDefault="00893A87"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zh-CN"/>
        </w:rPr>
        <mc:AlternateContent>
          <mc:Choice Requires="wps">
            <w:drawing>
              <wp:anchor distT="45720" distB="45720" distL="114300" distR="114300" simplePos="0" relativeHeight="251662336" behindDoc="1" locked="0" layoutInCell="1" allowOverlap="1" wp14:anchorId="630CD672" wp14:editId="7E8BC500">
                <wp:simplePos x="0" y="0"/>
                <wp:positionH relativeFrom="column">
                  <wp:posOffset>2619287</wp:posOffset>
                </wp:positionH>
                <wp:positionV relativeFrom="paragraph">
                  <wp:posOffset>67639</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E0DE2CF" w14:textId="77777777" w:rsidR="00166DF7" w:rsidRDefault="00842CD8" w:rsidP="00773A2F">
                            <w:pPr>
                              <w:tabs>
                                <w:tab w:val="right" w:pos="5245"/>
                              </w:tabs>
                              <w:spacing w:line="288" w:lineRule="auto"/>
                              <w:outlineLvl w:val="0"/>
                              <w:rPr>
                                <w:rFonts w:ascii="Futura Std Medium" w:hAnsi="Futura Std Medium"/>
                                <w:b w:val="0"/>
                                <w:szCs w:val="22"/>
                              </w:rPr>
                            </w:pPr>
                            <w:r w:rsidRPr="00AF4DF4">
                              <w:rPr>
                                <w:rFonts w:ascii="Futura Std Medium" w:hAnsi="Futura Std Medium"/>
                                <w:b w:val="0"/>
                                <w:szCs w:val="22"/>
                                <w:lang w:val="fr-FR"/>
                              </w:rPr>
                              <w:t xml:space="preserve">Légende : Robuste, sûr, éclairé : la nouvelle série d'arrêts d'urgence Quartex connect avec connecteur M12. </w:t>
                            </w:r>
                            <w:proofErr w:type="gramStart"/>
                            <w:r>
                              <w:rPr>
                                <w:rFonts w:ascii="Futura Std Medium" w:hAnsi="Futura Std Medium"/>
                                <w:b w:val="0"/>
                                <w:szCs w:val="22"/>
                              </w:rPr>
                              <w:t>Photo :</w:t>
                            </w:r>
                            <w:proofErr w:type="gramEnd"/>
                            <w:r>
                              <w:rPr>
                                <w:rFonts w:ascii="Futura Std Medium" w:hAnsi="Futura Std Medium"/>
                                <w:b w:val="0"/>
                                <w:szCs w:val="22"/>
                              </w:rPr>
                              <w:t xml:space="preserve"> SCHLEGEL</w:t>
                            </w:r>
                          </w:p>
                          <w:p w14:paraId="15C2DA05"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6F32BBD8"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0CD672" id="_x0000_t202" coordsize="21600,21600" o:spt="202" path="m,l,21600r21600,l21600,xe">
                <v:stroke joinstyle="miter"/>
                <v:path gradientshapeok="t" o:connecttype="rect"/>
              </v:shapetype>
              <v:shape id="Textfeld 2" o:spid="_x0000_s1026" type="#_x0000_t202" style="position:absolute;margin-left:206.25pt;margin-top:5.3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" stroked="f">
                <v:textbox style="mso-fit-shape-to-text:t">
                  <w:txbxContent>
                    <w:p w14:paraId="1E0DE2CF" w14:textId="77777777" w:rsidR="00166DF7" w:rsidRDefault="00842CD8" w:rsidP="00773A2F">
                      <w:pPr>
                        <w:tabs>
                          <w:tab w:val="right" w:pos="5245"/>
                        </w:tabs>
                        <w:spacing w:line="288" w:lineRule="auto"/>
                        <w:outlineLvl w:val="0"/>
                        <w:rPr>
                          <w:rFonts w:ascii="Futura Std Medium" w:hAnsi="Futura Std Medium"/>
                          <w:b w:val="0"/>
                          <w:szCs w:val="22"/>
                        </w:rPr>
                      </w:pPr>
                      <w:r w:rsidRPr="00AF4DF4">
                        <w:rPr>
                          <w:rFonts w:ascii="Futura Std Medium" w:hAnsi="Futura Std Medium"/>
                          <w:b w:val="0"/>
                          <w:szCs w:val="22"/>
                          <w:lang w:val="fr-FR"/>
                        </w:rPr>
                        <w:t xml:space="preserve">Légende : Robuste, sûr, éclairé : la nouvelle série d'arrêts d'urgence Quartex connect avec connecteur M12. </w:t>
                      </w:r>
                      <w:proofErr w:type="gramStart"/>
                      <w:r>
                        <w:rPr>
                          <w:rFonts w:ascii="Futura Std Medium" w:hAnsi="Futura Std Medium"/>
                          <w:b w:val="0"/>
                          <w:szCs w:val="22"/>
                        </w:rPr>
                        <w:t>Photo :</w:t>
                      </w:r>
                      <w:proofErr w:type="gramEnd"/>
                      <w:r>
                        <w:rPr>
                          <w:rFonts w:ascii="Futura Std Medium" w:hAnsi="Futura Std Medium"/>
                          <w:b w:val="0"/>
                          <w:szCs w:val="22"/>
                        </w:rPr>
                        <w:t xml:space="preserve"> SCHLEGEL</w:t>
                      </w:r>
                    </w:p>
                    <w:p w14:paraId="15C2DA05"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6F32BBD8" w14:textId="77777777" w:rsidR="001E5F24" w:rsidRPr="001E5F24" w:rsidRDefault="001E5F24">
                      <w:pPr>
                        <w:rPr>
                          <w:b w:val="0"/>
                        </w:rPr>
                      </w:pPr>
                    </w:p>
                  </w:txbxContent>
                </v:textbox>
                <w10:wrap type="tight"/>
              </v:shape>
            </w:pict>
          </mc:Fallback>
        </mc:AlternateContent>
      </w:r>
    </w:p>
    <w:p w14:paraId="66B3A9EE"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158AEFD2"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0E1F1566"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59848FD1"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4D8E33BF"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6363F2A9" w14:textId="77777777" w:rsidR="00893A87" w:rsidRDefault="00893A8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color w:val="FF0000"/>
          <w:sz w:val="20"/>
          <w:lang w:eastAsia="zh-CN"/>
        </w:rPr>
        <w:drawing>
          <wp:anchor distT="0" distB="0" distL="114300" distR="114300" simplePos="0" relativeHeight="251665408" behindDoc="1" locked="0" layoutInCell="1" allowOverlap="1" wp14:anchorId="53119F4A" wp14:editId="6618B152">
            <wp:simplePos x="0" y="0"/>
            <wp:positionH relativeFrom="column">
              <wp:posOffset>14890</wp:posOffset>
            </wp:positionH>
            <wp:positionV relativeFrom="paragraph">
              <wp:posOffset>169129</wp:posOffset>
            </wp:positionV>
            <wp:extent cx="1762125" cy="1252855"/>
            <wp:effectExtent l="0" t="0" r="9525" b="4445"/>
            <wp:wrapTight wrapText="bothSides">
              <wp:wrapPolygon edited="0">
                <wp:start x="0" y="0"/>
                <wp:lineTo x="0" y="21348"/>
                <wp:lineTo x="21483" y="21348"/>
                <wp:lineTo x="2148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BUV-Collage_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2125" cy="1252855"/>
                    </a:xfrm>
                    <a:prstGeom prst="rect">
                      <a:avLst/>
                    </a:prstGeom>
                  </pic:spPr>
                </pic:pic>
              </a:graphicData>
            </a:graphic>
            <wp14:sizeRelH relativeFrom="margin">
              <wp14:pctWidth>0</wp14:pctWidth>
            </wp14:sizeRelH>
            <wp14:sizeRelV relativeFrom="margin">
              <wp14:pctHeight>0</wp14:pctHeight>
            </wp14:sizeRelV>
          </wp:anchor>
        </w:drawing>
      </w:r>
    </w:p>
    <w:p w14:paraId="0C613A27"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0900AE35"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7A27D807"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65978E42"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023974CA"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714211B1"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0EADA8DE"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373416E7" w14:textId="77777777" w:rsidR="00E262F5" w:rsidRPr="009B4AC7" w:rsidRDefault="00926B1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Coordonnées de </w:t>
      </w:r>
      <w:proofErr w:type="gramStart"/>
      <w:r>
        <w:rPr>
          <w:rFonts w:ascii="Futura Std Book" w:hAnsi="Futura Std Book" w:cs="Arial"/>
          <w:bCs/>
          <w:sz w:val="20"/>
          <w:u w:val="single"/>
        </w:rPr>
        <w:t>contact :</w:t>
      </w:r>
      <w:proofErr w:type="gramEnd"/>
    </w:p>
    <w:p w14:paraId="645F75F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3D3E04C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0F4979D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10D5090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57C7063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14:paraId="09453A54" w14:textId="77777777" w:rsidR="00E262F5" w:rsidRPr="00AF4DF4" w:rsidRDefault="00E262F5" w:rsidP="004948A4">
      <w:pPr>
        <w:tabs>
          <w:tab w:val="right" w:pos="5245"/>
        </w:tabs>
        <w:spacing w:line="288" w:lineRule="auto"/>
        <w:rPr>
          <w:rFonts w:ascii="Futura Std Book" w:hAnsi="Futura Std Book" w:cs="Arial"/>
          <w:b w:val="0"/>
          <w:sz w:val="20"/>
          <w:lang w:val="fr-FR"/>
        </w:rPr>
      </w:pPr>
      <w:r w:rsidRPr="00AF4DF4">
        <w:rPr>
          <w:rFonts w:ascii="Futura Std Book" w:hAnsi="Futura Std Book" w:cs="Arial"/>
          <w:b w:val="0"/>
          <w:sz w:val="20"/>
          <w:lang w:val="fr-FR"/>
        </w:rPr>
        <w:t>Télécopie +49 (7371) 502 49</w:t>
      </w:r>
    </w:p>
    <w:p w14:paraId="3FDB68A8" w14:textId="77777777" w:rsidR="00E262F5" w:rsidRPr="00AF4DF4" w:rsidRDefault="00E262F5" w:rsidP="004948A4">
      <w:pPr>
        <w:tabs>
          <w:tab w:val="right" w:pos="5245"/>
        </w:tabs>
        <w:spacing w:line="288" w:lineRule="auto"/>
        <w:rPr>
          <w:rFonts w:ascii="Futura Std Book" w:hAnsi="Futura Std Book" w:cs="Arial"/>
          <w:b w:val="0"/>
          <w:sz w:val="20"/>
          <w:lang w:val="fr-FR"/>
        </w:rPr>
      </w:pPr>
      <w:r w:rsidRPr="00AF4DF4">
        <w:rPr>
          <w:rFonts w:ascii="Futura Std Book" w:hAnsi="Futura Std Book" w:cs="Arial"/>
          <w:b w:val="0"/>
          <w:sz w:val="20"/>
          <w:lang w:val="fr-FR"/>
        </w:rPr>
        <w:t>www.schlegel.biz</w:t>
      </w:r>
    </w:p>
    <w:p w14:paraId="5F4ABB16" w14:textId="77777777" w:rsidR="00E262F5" w:rsidRPr="00AF4DF4" w:rsidRDefault="00E262F5" w:rsidP="004948A4">
      <w:pPr>
        <w:tabs>
          <w:tab w:val="right" w:pos="5245"/>
        </w:tabs>
        <w:spacing w:line="288" w:lineRule="auto"/>
        <w:rPr>
          <w:rFonts w:ascii="Futura Std Book" w:hAnsi="Futura Std Book" w:cs="Arial"/>
          <w:b w:val="0"/>
          <w:sz w:val="20"/>
          <w:lang w:val="fr-FR"/>
        </w:rPr>
      </w:pPr>
      <w:r w:rsidRPr="00AF4DF4">
        <w:rPr>
          <w:rFonts w:ascii="Futura Std Book" w:hAnsi="Futura Std Book" w:cs="Arial"/>
          <w:b w:val="0"/>
          <w:sz w:val="20"/>
          <w:lang w:val="fr-FR"/>
        </w:rPr>
        <w:t>vertrieb@schlegel.biz</w:t>
      </w:r>
    </w:p>
    <w:p w14:paraId="50F834D3" w14:textId="77777777" w:rsidR="00E262F5" w:rsidRPr="00AF4DF4" w:rsidRDefault="00E262F5" w:rsidP="004948A4">
      <w:pPr>
        <w:tabs>
          <w:tab w:val="right" w:pos="5245"/>
        </w:tabs>
        <w:spacing w:line="288" w:lineRule="auto"/>
        <w:ind w:left="1418"/>
        <w:rPr>
          <w:rFonts w:ascii="Futura Std Book" w:hAnsi="Futura Std Book" w:cs="Arial"/>
          <w:b w:val="0"/>
          <w:bCs/>
          <w:sz w:val="20"/>
          <w:lang w:val="fr-FR"/>
        </w:rPr>
      </w:pPr>
    </w:p>
    <w:p w14:paraId="5D0F69D4" w14:textId="77777777" w:rsidR="00E262F5" w:rsidRPr="00AF4DF4" w:rsidRDefault="00E262F5" w:rsidP="004948A4">
      <w:pPr>
        <w:tabs>
          <w:tab w:val="right" w:pos="5245"/>
        </w:tabs>
        <w:spacing w:line="288" w:lineRule="auto"/>
        <w:outlineLvl w:val="0"/>
        <w:rPr>
          <w:rFonts w:ascii="Futura Std Book" w:hAnsi="Futura Std Book" w:cs="Arial"/>
          <w:bCs/>
          <w:sz w:val="20"/>
          <w:u w:val="single"/>
          <w:lang w:val="en-GB"/>
        </w:rPr>
      </w:pPr>
      <w:r w:rsidRPr="00AF4DF4">
        <w:rPr>
          <w:rFonts w:ascii="Futura Std Book" w:hAnsi="Futura Std Book" w:cs="Arial"/>
          <w:bCs/>
          <w:sz w:val="20"/>
          <w:u w:val="single"/>
          <w:lang w:val="en-GB"/>
        </w:rPr>
        <w:t>Contact média:</w:t>
      </w:r>
    </w:p>
    <w:p w14:paraId="335BC86D" w14:textId="77777777" w:rsidR="00E262F5" w:rsidRPr="009B4AC7" w:rsidRDefault="00E262F5" w:rsidP="004948A4">
      <w:pPr>
        <w:tabs>
          <w:tab w:val="right" w:pos="5245"/>
        </w:tabs>
        <w:spacing w:line="288" w:lineRule="auto"/>
        <w:rPr>
          <w:rFonts w:ascii="Futura Std Book" w:hAnsi="Futura Std Book" w:cs="Arial"/>
          <w:b w:val="0"/>
          <w:sz w:val="20"/>
        </w:rPr>
      </w:pPr>
      <w:r w:rsidRPr="00AF4DF4">
        <w:rPr>
          <w:rFonts w:ascii="Futura Std Book" w:hAnsi="Futura Std Book" w:cs="Arial"/>
          <w:b w:val="0"/>
          <w:sz w:val="20"/>
          <w:lang w:val="en-GB"/>
        </w:rPr>
        <w:t xml:space="preserve">Georg Schlegel GmbH &amp; Co. </w:t>
      </w:r>
      <w:r>
        <w:rPr>
          <w:rFonts w:ascii="Futura Std Book" w:hAnsi="Futura Std Book" w:cs="Arial"/>
          <w:b w:val="0"/>
          <w:sz w:val="20"/>
        </w:rPr>
        <w:t>KG</w:t>
      </w:r>
    </w:p>
    <w:p w14:paraId="6324D257"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6A63E2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Kapellenweg 4</w:t>
      </w:r>
    </w:p>
    <w:p w14:paraId="02AB434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7F3FA2FF" w14:textId="77777777" w:rsidR="00E262F5" w:rsidRPr="009B4AC7" w:rsidRDefault="00893A87"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502-412</w:t>
      </w:r>
    </w:p>
    <w:p w14:paraId="475D0C0C" w14:textId="77777777" w:rsidR="00E262F5" w:rsidRPr="00AF4DF4" w:rsidRDefault="00E262F5" w:rsidP="004948A4">
      <w:pPr>
        <w:tabs>
          <w:tab w:val="right" w:pos="5245"/>
        </w:tabs>
        <w:spacing w:line="288" w:lineRule="auto"/>
        <w:rPr>
          <w:rFonts w:ascii="Futura Std Book" w:hAnsi="Futura Std Book" w:cs="Arial"/>
          <w:b w:val="0"/>
          <w:sz w:val="20"/>
          <w:lang w:val="fr-FR"/>
        </w:rPr>
      </w:pPr>
      <w:r w:rsidRPr="00AF4DF4">
        <w:rPr>
          <w:rFonts w:ascii="Futura Std Book" w:hAnsi="Futura Std Book" w:cs="Arial"/>
          <w:b w:val="0"/>
          <w:sz w:val="20"/>
          <w:lang w:val="fr-FR"/>
        </w:rPr>
        <w:t>Télécopie +49 (7371) 502 49</w:t>
      </w:r>
    </w:p>
    <w:p w14:paraId="57A3F90E" w14:textId="77777777" w:rsidR="00E262F5" w:rsidRPr="00AF4DF4" w:rsidRDefault="00E262F5" w:rsidP="004948A4">
      <w:pPr>
        <w:tabs>
          <w:tab w:val="right" w:pos="5245"/>
        </w:tabs>
        <w:spacing w:line="288" w:lineRule="auto"/>
        <w:rPr>
          <w:rFonts w:ascii="Futura Std Book" w:hAnsi="Futura Std Book" w:cs="Arial"/>
          <w:b w:val="0"/>
          <w:sz w:val="20"/>
          <w:lang w:val="fr-FR"/>
        </w:rPr>
      </w:pPr>
      <w:r w:rsidRPr="00AF4DF4">
        <w:rPr>
          <w:rFonts w:ascii="Futura Std Book" w:hAnsi="Futura Std Book" w:cs="Arial"/>
          <w:b w:val="0"/>
          <w:sz w:val="20"/>
          <w:lang w:val="fr-FR"/>
        </w:rPr>
        <w:t>www.schlegel.biz</w:t>
      </w:r>
    </w:p>
    <w:p w14:paraId="48967FFA" w14:textId="77777777" w:rsidR="00E262F5" w:rsidRPr="00AF4DF4" w:rsidRDefault="00864709" w:rsidP="004948A4">
      <w:pPr>
        <w:tabs>
          <w:tab w:val="right" w:pos="5245"/>
        </w:tabs>
        <w:spacing w:line="288" w:lineRule="auto"/>
        <w:rPr>
          <w:rFonts w:ascii="Futura Std Book" w:hAnsi="Futura Std Book" w:cs="Arial"/>
          <w:b w:val="0"/>
          <w:sz w:val="20"/>
          <w:lang w:val="fr-FR"/>
        </w:rPr>
      </w:pPr>
      <w:r w:rsidRPr="00AF4DF4">
        <w:rPr>
          <w:rFonts w:ascii="Futura Std Book" w:hAnsi="Futura Std Book" w:cs="Arial"/>
          <w:b w:val="0"/>
          <w:sz w:val="20"/>
          <w:lang w:val="fr-FR"/>
        </w:rPr>
        <w:t>bruno.jungwirth@schlegel.biz</w:t>
      </w:r>
    </w:p>
    <w:p w14:paraId="50B87741" w14:textId="77777777" w:rsidR="00E262F5" w:rsidRPr="00AF4DF4" w:rsidRDefault="00E262F5" w:rsidP="004948A4">
      <w:pPr>
        <w:tabs>
          <w:tab w:val="right" w:pos="5245"/>
        </w:tabs>
        <w:spacing w:line="288" w:lineRule="auto"/>
        <w:ind w:left="1418"/>
        <w:rPr>
          <w:rFonts w:ascii="Futura Std Book" w:hAnsi="Futura Std Book" w:cs="Arial"/>
          <w:b w:val="0"/>
          <w:sz w:val="20"/>
          <w:lang w:val="fr-FR"/>
        </w:rPr>
      </w:pPr>
    </w:p>
    <w:p w14:paraId="4FC3E5DC" w14:textId="77777777" w:rsidR="00E262F5" w:rsidRPr="00AF4DF4"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AF4DF4">
        <w:rPr>
          <w:rFonts w:ascii="Futura Std Book" w:hAnsi="Futura Std Book" w:cs="Arial"/>
          <w:b w:val="0"/>
          <w:sz w:val="20"/>
          <w:lang w:val="fr-FR"/>
        </w:rPr>
        <w:t>Pour la publication, gratuitement. Exemplaire justificatif ou indication demandée.</w:t>
      </w:r>
    </w:p>
    <w:p w14:paraId="2955FC52" w14:textId="77777777" w:rsidR="00E262F5" w:rsidRPr="00AF4DF4"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62BD8FA2" w14:textId="77777777" w:rsidR="00E262F5" w:rsidRPr="00AF4DF4" w:rsidRDefault="00E262F5" w:rsidP="004948A4">
      <w:pPr>
        <w:tabs>
          <w:tab w:val="left" w:pos="0"/>
          <w:tab w:val="right" w:pos="5245"/>
        </w:tabs>
        <w:spacing w:line="288" w:lineRule="auto"/>
        <w:rPr>
          <w:rFonts w:ascii="Futura Std Book" w:hAnsi="Futura Std Book" w:cs="Arial"/>
          <w:sz w:val="20"/>
          <w:lang w:val="fr-FR"/>
        </w:rPr>
      </w:pPr>
    </w:p>
    <w:p w14:paraId="1D3C1C62"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AF4DF4">
        <w:rPr>
          <w:rFonts w:ascii="Futura Std Book" w:hAnsi="Futura Std Book" w:cs="Arial"/>
          <w:sz w:val="20"/>
          <w:lang w:val="fr-FR"/>
        </w:rPr>
        <w:t xml:space="preserve">À propos de Schlegel GmbH &amp; Co. </w:t>
      </w:r>
      <w:r>
        <w:rPr>
          <w:rFonts w:ascii="Futura Std Book" w:hAnsi="Futura Std Book" w:cs="Arial"/>
          <w:sz w:val="20"/>
        </w:rPr>
        <w:t xml:space="preserve">KG </w:t>
      </w:r>
    </w:p>
    <w:p w14:paraId="2619AFF9" w14:textId="77777777" w:rsidR="00E262F5" w:rsidRPr="00AF4DF4"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AF4DF4">
        <w:rPr>
          <w:rFonts w:ascii="Futura Std Book" w:hAnsi="Futura Std Book" w:cs="Arial"/>
          <w:b w:val="0"/>
          <w:sz w:val="20"/>
          <w:lang w:val="fr-FR"/>
        </w:rPr>
        <w:t xml:space="preserve">Le nom GEORG SCHLEGEL est synonyme d'innovation, de qualité et de design. Fondée en 1945, Schlegel est aujourd'hui une entreprise active dans le monde entier, avec son siège social en Allemagne, des filiales de distribution en Autriche, à Singapour, en Chine et aux États-Unis, et des exportations dans plus de 80 pays sur cinq continents. Nos compétences </w:t>
      </w:r>
      <w:proofErr w:type="gramStart"/>
      <w:r w:rsidRPr="00AF4DF4">
        <w:rPr>
          <w:rFonts w:ascii="Futura Std Book" w:hAnsi="Futura Std Book" w:cs="Arial"/>
          <w:b w:val="0"/>
          <w:sz w:val="20"/>
          <w:lang w:val="fr-FR"/>
        </w:rPr>
        <w:t>clés:</w:t>
      </w:r>
      <w:proofErr w:type="gramEnd"/>
      <w:r w:rsidRPr="00AF4DF4">
        <w:rPr>
          <w:rFonts w:ascii="Futura Std Book" w:hAnsi="Futura Std Book" w:cs="Arial"/>
          <w:b w:val="0"/>
          <w:sz w:val="20"/>
          <w:lang w:val="fr-FR"/>
        </w:rPr>
        <w:t xml:space="preserve"> Le développement et la production des appareils de commande, des voyants lumineux et des blocs de jonction. Le portefeuille de produits comprend aussi des systèmes de bus, boîtiers, interrupteurs de fin de course, panneaux de commandes et des modules fonctionnels. Schlegel est très exigeant en matière de design lorsqu'il développe de nouveaux produits. </w:t>
      </w:r>
      <w:r w:rsidRPr="00AF4DF4">
        <w:rPr>
          <w:rFonts w:ascii="Futura Std Book" w:hAnsi="Futura Std Book" w:cs="Arial"/>
          <w:b w:val="0"/>
          <w:bCs/>
          <w:sz w:val="20"/>
          <w:lang w:val="fr-FR"/>
        </w:rPr>
        <w:t xml:space="preserve">Plus de 100 prix nationaux et internationaux confirment la grande compétence de l'entreprise en matière de design, dont </w:t>
      </w:r>
      <w:proofErr w:type="gramStart"/>
      <w:r w:rsidRPr="00AF4DF4">
        <w:rPr>
          <w:rFonts w:ascii="Futura Std Book" w:hAnsi="Futura Std Book" w:cs="Arial"/>
          <w:b w:val="0"/>
          <w:bCs/>
          <w:sz w:val="20"/>
          <w:lang w:val="fr-FR"/>
        </w:rPr>
        <w:t>le iF</w:t>
      </w:r>
      <w:proofErr w:type="gramEnd"/>
      <w:r w:rsidRPr="00AF4DF4">
        <w:rPr>
          <w:rFonts w:ascii="Futura Std Book" w:hAnsi="Futura Std Book" w:cs="Arial"/>
          <w:b w:val="0"/>
          <w:bCs/>
          <w:sz w:val="20"/>
          <w:lang w:val="fr-FR"/>
        </w:rPr>
        <w:t xml:space="preserve"> Design Award, le Red Dot Award ou le German Design Award.</w:t>
      </w:r>
    </w:p>
    <w:sectPr w:rsidR="00E262F5" w:rsidRPr="00AF4DF4"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7A223" w14:textId="77777777" w:rsidR="00525CAF" w:rsidRDefault="00525CAF" w:rsidP="006D00F2">
      <w:r>
        <w:separator/>
      </w:r>
    </w:p>
  </w:endnote>
  <w:endnote w:type="continuationSeparator" w:id="0">
    <w:p w14:paraId="5A3D64AE" w14:textId="77777777" w:rsidR="00525CAF" w:rsidRDefault="00525CAF"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D3F9D" w14:textId="683F50A8" w:rsidR="00091835" w:rsidRPr="006C5999" w:rsidRDefault="00AF4DF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25CAF">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525CAF">
      <w:rPr>
        <w:rFonts w:ascii="Futura Std Book" w:hAnsi="Futura Std Book"/>
        <w:b w:val="0"/>
        <w:sz w:val="12"/>
        <w:szCs w:val="12"/>
      </w:rPr>
      <w:tab/>
    </w:r>
    <w:r w:rsidR="00525CAF">
      <w:rPr>
        <w:rFonts w:ascii="Futura Std Book" w:hAnsi="Futura Std Book"/>
        <w:b w:val="0"/>
        <w:sz w:val="12"/>
        <w:szCs w:val="12"/>
      </w:rPr>
      <w:tab/>
    </w:r>
    <w:r w:rsidR="00525CAF">
      <w:rPr>
        <w:rFonts w:ascii="Futura Std Book" w:hAnsi="Futura Std Book"/>
        <w:b w:val="0"/>
        <w:sz w:val="12"/>
        <w:szCs w:val="12"/>
      </w:rPr>
      <w:fldChar w:fldCharType="begin"/>
    </w:r>
    <w:r w:rsidR="00525CAF">
      <w:rPr>
        <w:rFonts w:ascii="Futura Std Book" w:hAnsi="Futura Std Book"/>
        <w:b w:val="0"/>
        <w:noProof/>
        <w:sz w:val="12"/>
        <w:szCs w:val="12"/>
      </w:rPr>
      <w:instrText>PAGE   \* MERGEFORMAT</w:instrText>
    </w:r>
    <w:r w:rsidR="00525CAF">
      <w:fldChar w:fldCharType="separate"/>
    </w:r>
    <w:r w:rsidR="00525CAF">
      <w:rPr>
        <w:rFonts w:ascii="Futura Std Book" w:hAnsi="Futura Std Book"/>
        <w:b w:val="0"/>
        <w:noProof/>
        <w:sz w:val="12"/>
        <w:szCs w:val="12"/>
      </w:rPr>
      <w:t>2</w:t>
    </w:r>
    <w:r w:rsidR="00525CAF">
      <w:fldChar w:fldCharType="end"/>
    </w:r>
  </w:p>
  <w:p w14:paraId="061E3950" w14:textId="309D7C0C" w:rsidR="00912E55" w:rsidRPr="006C5999" w:rsidRDefault="00912E55" w:rsidP="00AF4DF4">
    <w:pPr>
      <w:pStyle w:val="Fuzeile"/>
      <w:tabs>
        <w:tab w:val="clear" w:pos="4536"/>
        <w:tab w:val="clear" w:pos="9072"/>
        <w:tab w:val="left"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r w:rsidR="00AF4DF4">
      <w:rPr>
        <w:rFonts w:ascii="Futura Std Book" w:hAnsi="Futura Std Book"/>
        <w:b w:val="0"/>
        <w:sz w:val="12"/>
        <w:szCs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18907" w14:textId="77777777" w:rsidR="00525CAF" w:rsidRDefault="00525CAF" w:rsidP="006D00F2">
      <w:r>
        <w:separator/>
      </w:r>
    </w:p>
  </w:footnote>
  <w:footnote w:type="continuationSeparator" w:id="0">
    <w:p w14:paraId="5B0C632C" w14:textId="77777777" w:rsidR="00525CAF" w:rsidRDefault="00525CAF"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64EE1" w14:textId="77777777" w:rsidR="006D00F2" w:rsidRDefault="00AF4DF4">
    <w:pPr>
      <w:pStyle w:val="Kopfzeile"/>
    </w:pPr>
    <w:r>
      <w:rPr>
        <w:noProof/>
      </w:rPr>
      <w:pict w14:anchorId="632671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82DC" w14:textId="77777777" w:rsidR="006D00F2" w:rsidRPr="008A28F4" w:rsidRDefault="00AF4DF4" w:rsidP="008A28F4">
    <w:pPr>
      <w:pStyle w:val="Kopfzeile"/>
      <w:tabs>
        <w:tab w:val="clear" w:pos="4536"/>
        <w:tab w:val="clear" w:pos="9072"/>
      </w:tabs>
      <w:rPr>
        <w:rFonts w:ascii="Futura Std Book" w:hAnsi="Futura Std Book"/>
      </w:rPr>
    </w:pPr>
    <w:r>
      <w:pict w14:anchorId="54DFD3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25CAF">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BE52A" w14:textId="77777777" w:rsidR="006D00F2" w:rsidRPr="006D00F2" w:rsidRDefault="00AF4DF4">
    <w:pPr>
      <w:pStyle w:val="Kopfzeile"/>
    </w:pPr>
    <w:r>
      <w:rPr>
        <w:noProof/>
      </w:rPr>
      <w:pict w14:anchorId="29BBA0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12294967">
    <w:abstractNumId w:val="3"/>
  </w:num>
  <w:num w:numId="2" w16cid:durableId="2091344815">
    <w:abstractNumId w:val="0"/>
  </w:num>
  <w:num w:numId="3" w16cid:durableId="1289893150">
    <w:abstractNumId w:val="1"/>
  </w:num>
  <w:num w:numId="4" w16cid:durableId="1014304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5D62"/>
    <w:rsid w:val="0003225A"/>
    <w:rsid w:val="00045FC1"/>
    <w:rsid w:val="0005759C"/>
    <w:rsid w:val="00065939"/>
    <w:rsid w:val="000659D1"/>
    <w:rsid w:val="00075425"/>
    <w:rsid w:val="000853E4"/>
    <w:rsid w:val="00091835"/>
    <w:rsid w:val="00091A03"/>
    <w:rsid w:val="000D3789"/>
    <w:rsid w:val="000E502B"/>
    <w:rsid w:val="000F17F3"/>
    <w:rsid w:val="001302A4"/>
    <w:rsid w:val="00151EFF"/>
    <w:rsid w:val="00166DF7"/>
    <w:rsid w:val="00170C67"/>
    <w:rsid w:val="00175FD8"/>
    <w:rsid w:val="00181544"/>
    <w:rsid w:val="00186CA7"/>
    <w:rsid w:val="001A069C"/>
    <w:rsid w:val="001A23B7"/>
    <w:rsid w:val="001D5E54"/>
    <w:rsid w:val="001E5F24"/>
    <w:rsid w:val="001F3DC2"/>
    <w:rsid w:val="00214322"/>
    <w:rsid w:val="0024380B"/>
    <w:rsid w:val="00282641"/>
    <w:rsid w:val="00286003"/>
    <w:rsid w:val="002967DD"/>
    <w:rsid w:val="002A2D5D"/>
    <w:rsid w:val="002D6BEA"/>
    <w:rsid w:val="00312C37"/>
    <w:rsid w:val="003335F3"/>
    <w:rsid w:val="003361E9"/>
    <w:rsid w:val="003365A4"/>
    <w:rsid w:val="003A3F92"/>
    <w:rsid w:val="003D1A75"/>
    <w:rsid w:val="003E0CCC"/>
    <w:rsid w:val="003E0FA7"/>
    <w:rsid w:val="00406134"/>
    <w:rsid w:val="00473E8F"/>
    <w:rsid w:val="0049115E"/>
    <w:rsid w:val="004948A4"/>
    <w:rsid w:val="004D0A39"/>
    <w:rsid w:val="004E23E9"/>
    <w:rsid w:val="004E2BDF"/>
    <w:rsid w:val="004E6AF7"/>
    <w:rsid w:val="00525CAF"/>
    <w:rsid w:val="00595A42"/>
    <w:rsid w:val="005A35F1"/>
    <w:rsid w:val="006032EA"/>
    <w:rsid w:val="00640D78"/>
    <w:rsid w:val="0065155D"/>
    <w:rsid w:val="0065531C"/>
    <w:rsid w:val="00655557"/>
    <w:rsid w:val="00657854"/>
    <w:rsid w:val="0067072B"/>
    <w:rsid w:val="00675009"/>
    <w:rsid w:val="006934CE"/>
    <w:rsid w:val="006A0F90"/>
    <w:rsid w:val="006C5999"/>
    <w:rsid w:val="006D00F2"/>
    <w:rsid w:val="006D68BA"/>
    <w:rsid w:val="006D70E5"/>
    <w:rsid w:val="006F728C"/>
    <w:rsid w:val="00720B2D"/>
    <w:rsid w:val="007304F4"/>
    <w:rsid w:val="007622F7"/>
    <w:rsid w:val="00766602"/>
    <w:rsid w:val="00773A2F"/>
    <w:rsid w:val="00781CB7"/>
    <w:rsid w:val="007E11F4"/>
    <w:rsid w:val="007E4CF6"/>
    <w:rsid w:val="0082610E"/>
    <w:rsid w:val="00827325"/>
    <w:rsid w:val="00842CD8"/>
    <w:rsid w:val="00852B45"/>
    <w:rsid w:val="008575B3"/>
    <w:rsid w:val="00857ABC"/>
    <w:rsid w:val="00864709"/>
    <w:rsid w:val="00886332"/>
    <w:rsid w:val="00893A87"/>
    <w:rsid w:val="00897F00"/>
    <w:rsid w:val="008A28F4"/>
    <w:rsid w:val="008D3B04"/>
    <w:rsid w:val="008D5735"/>
    <w:rsid w:val="008E047C"/>
    <w:rsid w:val="008E18CE"/>
    <w:rsid w:val="008E7D07"/>
    <w:rsid w:val="00910BF7"/>
    <w:rsid w:val="00912E55"/>
    <w:rsid w:val="00926B17"/>
    <w:rsid w:val="00927C80"/>
    <w:rsid w:val="009849C1"/>
    <w:rsid w:val="009924D9"/>
    <w:rsid w:val="009A4B2C"/>
    <w:rsid w:val="009C3948"/>
    <w:rsid w:val="00A4286D"/>
    <w:rsid w:val="00A75D12"/>
    <w:rsid w:val="00AD44D4"/>
    <w:rsid w:val="00AF2D8A"/>
    <w:rsid w:val="00AF4DF4"/>
    <w:rsid w:val="00B0035C"/>
    <w:rsid w:val="00B37BDA"/>
    <w:rsid w:val="00B45FB8"/>
    <w:rsid w:val="00B52E0B"/>
    <w:rsid w:val="00B67728"/>
    <w:rsid w:val="00B74180"/>
    <w:rsid w:val="00BD31B2"/>
    <w:rsid w:val="00C172BC"/>
    <w:rsid w:val="00C20BBB"/>
    <w:rsid w:val="00C37645"/>
    <w:rsid w:val="00C87914"/>
    <w:rsid w:val="00CA1896"/>
    <w:rsid w:val="00CA5D2A"/>
    <w:rsid w:val="00CA6438"/>
    <w:rsid w:val="00CD3F37"/>
    <w:rsid w:val="00CE0749"/>
    <w:rsid w:val="00D05710"/>
    <w:rsid w:val="00D05B37"/>
    <w:rsid w:val="00D236F8"/>
    <w:rsid w:val="00D30F30"/>
    <w:rsid w:val="00D36E8D"/>
    <w:rsid w:val="00D72EEA"/>
    <w:rsid w:val="00D87AB4"/>
    <w:rsid w:val="00DC37B6"/>
    <w:rsid w:val="00DC57F7"/>
    <w:rsid w:val="00E262F5"/>
    <w:rsid w:val="00E40B67"/>
    <w:rsid w:val="00E55449"/>
    <w:rsid w:val="00E574C5"/>
    <w:rsid w:val="00E7334C"/>
    <w:rsid w:val="00EA5DB9"/>
    <w:rsid w:val="00ED24B5"/>
    <w:rsid w:val="00F06CDC"/>
    <w:rsid w:val="00F07B1E"/>
    <w:rsid w:val="00F163C3"/>
    <w:rsid w:val="00F52900"/>
    <w:rsid w:val="00F61EA2"/>
    <w:rsid w:val="00F7299D"/>
    <w:rsid w:val="00FB203B"/>
    <w:rsid w:val="00FF5F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972120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 w:type="character" w:styleId="Kommentarzeichen">
    <w:name w:val="annotation reference"/>
    <w:basedOn w:val="Absatz-Standardschriftart"/>
    <w:uiPriority w:val="99"/>
    <w:semiHidden/>
    <w:unhideWhenUsed/>
    <w:rsid w:val="00DC37B6"/>
    <w:rPr>
      <w:sz w:val="16"/>
      <w:szCs w:val="16"/>
    </w:rPr>
  </w:style>
  <w:style w:type="paragraph" w:styleId="Kommentartext">
    <w:name w:val="annotation text"/>
    <w:basedOn w:val="Standard"/>
    <w:link w:val="KommentartextZchn"/>
    <w:uiPriority w:val="99"/>
    <w:semiHidden/>
    <w:unhideWhenUsed/>
    <w:rsid w:val="00DC37B6"/>
    <w:rPr>
      <w:sz w:val="20"/>
    </w:rPr>
  </w:style>
  <w:style w:type="character" w:customStyle="1" w:styleId="KommentartextZchn">
    <w:name w:val="Kommentartext Zchn"/>
    <w:basedOn w:val="Absatz-Standardschriftart"/>
    <w:link w:val="Kommentartext"/>
    <w:uiPriority w:val="99"/>
    <w:semiHidden/>
    <w:rsid w:val="00DC37B6"/>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C37B6"/>
    <w:rPr>
      <w:bCs/>
    </w:rPr>
  </w:style>
  <w:style w:type="character" w:customStyle="1" w:styleId="KommentarthemaZchn">
    <w:name w:val="Kommentarthema Zchn"/>
    <w:basedOn w:val="KommentartextZchn"/>
    <w:link w:val="Kommentarthema"/>
    <w:uiPriority w:val="99"/>
    <w:semiHidden/>
    <w:rsid w:val="00DC37B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285048680">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3366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 EX</cp:lastModifiedBy>
  <cp:revision>2</cp:revision>
  <cp:lastPrinted>2025-09-17T13:58:00Z</cp:lastPrinted>
  <dcterms:created xsi:type="dcterms:W3CDTF">2025-10-09T12:28:00Z</dcterms:created>
  <dcterms:modified xsi:type="dcterms:W3CDTF">2025-10-09T12:28:00Z</dcterms:modified>
</cp:coreProperties>
</file>